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15" w:rsidRDefault="00652B15" w:rsidP="00652B1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济钢城服公司房屋</w:t>
      </w:r>
      <w:r w:rsidR="00DB7847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租公告</w:t>
      </w:r>
    </w:p>
    <w:p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52B15" w:rsidRDefault="00652B15" w:rsidP="00652B1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山东济钢城市服务</w:t>
      </w:r>
      <w:r>
        <w:rPr>
          <w:rFonts w:ascii="仿宋_GB2312" w:eastAsia="仿宋_GB2312" w:hAnsi="仿宋"/>
          <w:sz w:val="32"/>
          <w:szCs w:val="32"/>
        </w:rPr>
        <w:t>有限公司</w:t>
      </w:r>
      <w:r>
        <w:rPr>
          <w:rFonts w:ascii="仿宋_GB2312" w:eastAsia="仿宋_GB2312" w:hAnsi="仿宋" w:hint="eastAsia"/>
          <w:sz w:val="32"/>
          <w:szCs w:val="32"/>
        </w:rPr>
        <w:t>对</w:t>
      </w:r>
      <w:r w:rsidR="003602B9">
        <w:rPr>
          <w:rFonts w:ascii="仿宋_GB2312" w:eastAsia="仿宋_GB2312" w:hAnsi="仿宋" w:hint="eastAsia"/>
          <w:sz w:val="32"/>
          <w:szCs w:val="32"/>
        </w:rPr>
        <w:t>桑</w:t>
      </w:r>
      <w:r w:rsidR="003602B9">
        <w:rPr>
          <w:rFonts w:ascii="仿宋_GB2312" w:eastAsia="仿宋_GB2312" w:hAnsi="仿宋"/>
          <w:sz w:val="32"/>
          <w:szCs w:val="32"/>
        </w:rPr>
        <w:t>园路</w:t>
      </w:r>
      <w:r w:rsidR="003602B9">
        <w:rPr>
          <w:rFonts w:ascii="仿宋_GB2312" w:eastAsia="仿宋_GB2312" w:hAnsi="仿宋" w:hint="eastAsia"/>
          <w:sz w:val="32"/>
          <w:szCs w:val="32"/>
        </w:rPr>
        <w:t>46号</w:t>
      </w:r>
      <w:r w:rsidR="003602B9">
        <w:rPr>
          <w:rFonts w:ascii="仿宋_GB2312" w:eastAsia="仿宋_GB2312" w:hAnsi="仿宋"/>
          <w:sz w:val="32"/>
          <w:szCs w:val="32"/>
        </w:rPr>
        <w:t>宿舍楼</w:t>
      </w:r>
      <w:r>
        <w:rPr>
          <w:rFonts w:ascii="仿宋_GB2312" w:eastAsia="仿宋_GB2312" w:hint="eastAsia"/>
          <w:sz w:val="32"/>
          <w:szCs w:val="32"/>
        </w:rPr>
        <w:t>房屋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 w:rsidR="00DB7847">
        <w:rPr>
          <w:rFonts w:ascii="仿宋_GB2312" w:eastAsia="仿宋_GB2312" w:hAnsi="仿宋" w:hint="eastAsia"/>
          <w:sz w:val="32"/>
          <w:szCs w:val="32"/>
        </w:rPr>
        <w:t>招</w:t>
      </w:r>
      <w:r>
        <w:rPr>
          <w:rFonts w:ascii="仿宋_GB2312" w:eastAsia="仿宋_GB2312" w:hAnsi="仿宋" w:hint="eastAsia"/>
          <w:sz w:val="32"/>
          <w:szCs w:val="32"/>
        </w:rPr>
        <w:t>租，现将有关事项公告如下：</w:t>
      </w:r>
    </w:p>
    <w:p w:rsidR="00652B15" w:rsidRDefault="00652B15" w:rsidP="00652B1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一、招租房屋基本情况</w:t>
      </w:r>
    </w:p>
    <w:p w:rsidR="00475203" w:rsidRPr="00475203" w:rsidRDefault="00E311A6" w:rsidP="00652B15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该</w:t>
      </w:r>
      <w:r>
        <w:rPr>
          <w:rFonts w:ascii="仿宋_GB2312" w:eastAsia="仿宋_GB2312" w:hAnsi="黑体"/>
          <w:sz w:val="32"/>
          <w:szCs w:val="32"/>
        </w:rPr>
        <w:t>宗房产位于桑园路</w:t>
      </w:r>
      <w:r>
        <w:rPr>
          <w:rFonts w:ascii="仿宋_GB2312" w:eastAsia="仿宋_GB2312" w:hAnsi="黑体" w:hint="eastAsia"/>
          <w:sz w:val="32"/>
          <w:szCs w:val="32"/>
        </w:rPr>
        <w:t>46号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紧邻</w:t>
      </w:r>
      <w:r>
        <w:rPr>
          <w:rFonts w:ascii="仿宋_GB2312" w:eastAsia="仿宋_GB2312" w:hAnsi="黑体"/>
          <w:sz w:val="32"/>
          <w:szCs w:val="32"/>
        </w:rPr>
        <w:t>济钢高中，适</w:t>
      </w:r>
      <w:r>
        <w:rPr>
          <w:rFonts w:ascii="仿宋_GB2312" w:eastAsia="仿宋_GB2312" w:hAnsi="黑体" w:hint="eastAsia"/>
          <w:sz w:val="32"/>
          <w:szCs w:val="32"/>
        </w:rPr>
        <w:t>合学生</w:t>
      </w:r>
      <w:r>
        <w:rPr>
          <w:rFonts w:ascii="仿宋_GB2312" w:eastAsia="仿宋_GB2312" w:hAnsi="黑体"/>
          <w:sz w:val="32"/>
          <w:szCs w:val="32"/>
        </w:rPr>
        <w:t>及家长陪读</w:t>
      </w:r>
      <w:r w:rsidR="005C54F0">
        <w:rPr>
          <w:rFonts w:ascii="仿宋_GB2312" w:eastAsia="仿宋_GB2312" w:hAnsi="黑体" w:hint="eastAsia"/>
          <w:sz w:val="32"/>
          <w:szCs w:val="32"/>
        </w:rPr>
        <w:t>使用</w:t>
      </w:r>
      <w:r w:rsidR="006643A2">
        <w:rPr>
          <w:rFonts w:ascii="仿宋_GB2312" w:eastAsia="仿宋_GB2312" w:hAnsi="黑体" w:hint="eastAsia"/>
          <w:sz w:val="32"/>
          <w:szCs w:val="32"/>
        </w:rPr>
        <w:t>。</w:t>
      </w:r>
      <w:r w:rsidR="005C54F0">
        <w:rPr>
          <w:rFonts w:ascii="仿宋_GB2312" w:eastAsia="仿宋_GB2312" w:hAnsi="黑体" w:hint="eastAsia"/>
          <w:sz w:val="32"/>
          <w:szCs w:val="32"/>
        </w:rPr>
        <w:t>包括</w:t>
      </w:r>
      <w:r w:rsidR="005C54F0">
        <w:rPr>
          <w:rFonts w:ascii="仿宋_GB2312" w:eastAsia="仿宋_GB2312" w:hAnsi="黑体"/>
          <w:sz w:val="32"/>
          <w:szCs w:val="32"/>
        </w:rPr>
        <w:t>单间</w:t>
      </w:r>
      <w:r w:rsidR="006643A2">
        <w:rPr>
          <w:rFonts w:ascii="仿宋_GB2312" w:eastAsia="仿宋_GB2312" w:hAnsi="黑体" w:hint="eastAsia"/>
          <w:sz w:val="32"/>
          <w:szCs w:val="32"/>
        </w:rPr>
        <w:t>、</w:t>
      </w:r>
      <w:r w:rsidR="006643A2">
        <w:rPr>
          <w:rFonts w:ascii="仿宋_GB2312" w:eastAsia="仿宋_GB2312" w:hAnsi="黑体"/>
          <w:sz w:val="32"/>
          <w:szCs w:val="32"/>
        </w:rPr>
        <w:t>对间两种类型，单间</w:t>
      </w:r>
      <w:r w:rsidR="006643A2">
        <w:rPr>
          <w:rFonts w:ascii="仿宋_GB2312" w:eastAsia="仿宋_GB2312" w:hAnsi="黑体" w:hint="eastAsia"/>
          <w:sz w:val="32"/>
          <w:szCs w:val="32"/>
        </w:rPr>
        <w:t>15平</w:t>
      </w:r>
      <w:r w:rsidR="006643A2">
        <w:rPr>
          <w:rFonts w:ascii="仿宋_GB2312" w:eastAsia="仿宋_GB2312" w:hAnsi="黑体"/>
          <w:sz w:val="32"/>
          <w:szCs w:val="32"/>
        </w:rPr>
        <w:t>左右</w:t>
      </w:r>
      <w:r w:rsidR="006643A2">
        <w:rPr>
          <w:rFonts w:ascii="仿宋_GB2312" w:eastAsia="仿宋_GB2312" w:hAnsi="黑体" w:hint="eastAsia"/>
          <w:sz w:val="32"/>
          <w:szCs w:val="32"/>
        </w:rPr>
        <w:t>，</w:t>
      </w:r>
      <w:r w:rsidR="006643A2">
        <w:rPr>
          <w:rFonts w:ascii="仿宋_GB2312" w:eastAsia="仿宋_GB2312" w:hAnsi="黑体"/>
          <w:sz w:val="32"/>
          <w:szCs w:val="32"/>
        </w:rPr>
        <w:t>使用公共卫生间，对间</w:t>
      </w:r>
      <w:r w:rsidR="006643A2">
        <w:rPr>
          <w:rFonts w:ascii="仿宋_GB2312" w:eastAsia="仿宋_GB2312" w:hAnsi="黑体" w:hint="eastAsia"/>
          <w:sz w:val="32"/>
          <w:szCs w:val="32"/>
        </w:rPr>
        <w:t>30平</w:t>
      </w:r>
      <w:r w:rsidR="006643A2">
        <w:rPr>
          <w:rFonts w:ascii="仿宋_GB2312" w:eastAsia="仿宋_GB2312" w:hAnsi="黑体"/>
          <w:sz w:val="32"/>
          <w:szCs w:val="32"/>
        </w:rPr>
        <w:t>左右，</w:t>
      </w:r>
      <w:r w:rsidR="00E63156">
        <w:rPr>
          <w:rFonts w:ascii="仿宋_GB2312" w:eastAsia="仿宋_GB2312" w:hAnsi="黑体" w:hint="eastAsia"/>
          <w:sz w:val="32"/>
          <w:szCs w:val="32"/>
        </w:rPr>
        <w:t>包含两</w:t>
      </w:r>
      <w:bookmarkStart w:id="0" w:name="_GoBack"/>
      <w:bookmarkEnd w:id="0"/>
      <w:r w:rsidR="00E63156">
        <w:rPr>
          <w:rFonts w:ascii="仿宋_GB2312" w:eastAsia="仿宋_GB2312" w:hAnsi="黑体" w:hint="eastAsia"/>
          <w:sz w:val="32"/>
          <w:szCs w:val="32"/>
        </w:rPr>
        <w:t>个房间，其中一间</w:t>
      </w:r>
      <w:r w:rsidR="006643A2">
        <w:rPr>
          <w:rFonts w:ascii="仿宋_GB2312" w:eastAsia="仿宋_GB2312" w:hAnsi="黑体"/>
          <w:sz w:val="32"/>
          <w:szCs w:val="32"/>
        </w:rPr>
        <w:t>有厨</w:t>
      </w:r>
      <w:r w:rsidR="006643A2">
        <w:rPr>
          <w:rFonts w:ascii="仿宋_GB2312" w:eastAsia="仿宋_GB2312" w:hAnsi="黑体" w:hint="eastAsia"/>
          <w:sz w:val="32"/>
          <w:szCs w:val="32"/>
        </w:rPr>
        <w:t>房</w:t>
      </w:r>
      <w:r w:rsidR="006643A2">
        <w:rPr>
          <w:rFonts w:ascii="仿宋_GB2312" w:eastAsia="仿宋_GB2312" w:hAnsi="黑体"/>
          <w:sz w:val="32"/>
          <w:szCs w:val="32"/>
        </w:rPr>
        <w:t>、卫生间</w:t>
      </w:r>
      <w:r w:rsidR="006643A2">
        <w:rPr>
          <w:rFonts w:ascii="仿宋_GB2312" w:eastAsia="仿宋_GB2312" w:hAnsi="黑体" w:hint="eastAsia"/>
          <w:sz w:val="32"/>
          <w:szCs w:val="32"/>
        </w:rPr>
        <w:t>。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555"/>
        <w:gridCol w:w="1134"/>
        <w:gridCol w:w="3827"/>
        <w:gridCol w:w="992"/>
        <w:gridCol w:w="1134"/>
      </w:tblGrid>
      <w:tr w:rsidR="00C71AFA" w:rsidRPr="00C71AFA" w:rsidTr="0065551D">
        <w:trPr>
          <w:trHeight w:val="4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FA" w:rsidRPr="00C71AFA" w:rsidRDefault="00C71AFA" w:rsidP="00C71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所属</w:t>
            </w: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FA" w:rsidRPr="00C71AFA" w:rsidRDefault="00C71AFA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具体</w:t>
            </w: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位置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FA" w:rsidRPr="00C71AFA" w:rsidRDefault="00C71AFA" w:rsidP="00C71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房屋名称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FA" w:rsidRPr="00C71AFA" w:rsidRDefault="00C71AFA" w:rsidP="00C71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面积㎡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FA" w:rsidRPr="00C71AFA" w:rsidRDefault="00C71AFA" w:rsidP="00C71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租金</w:t>
            </w: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（元/月）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桑园路46号宿舍楼东单元1楼101对间（靠东墙）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43.03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桑园路46号宿舍楼东单元1楼105对间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桑园路46号宿舍楼东单元1楼106对间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桑园路46号宿舍楼东单元1楼108南户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桑园路46号宿舍楼东单元1楼109对间（靠隔墙）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37.45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992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桑园路46号宿舍楼东单元2楼201对间（靠东墙）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43.03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桑园路46号宿舍楼东单元2楼202对间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36.58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975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桑园路46号宿舍楼东单元2楼203对间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36.58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975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桑园路46号宿舍楼东单元2楼206对间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桑园路46号宿舍楼东单元2楼207对间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桑园路46号宿舍楼东单元2楼208对间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桑园路46号宿舍楼东单元2楼209对间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桑园路46号宿舍楼东单元3楼306对间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桑园路46号宿舍楼东单元3楼307对间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桑园路46号宿舍楼东单元3楼308对间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桑园路46号宿舍楼东单元4楼402对间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36.58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桑园路46号宿舍楼东单元4楼403对间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36.58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桑园路46号宿舍楼东单元4楼405南户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13.72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550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桑园路46号宿舍楼东单元4楼406对间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桑园路46号宿舍楼东单元4楼410对间（靠隔墙）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37.45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992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桑园路46号宿舍楼西单元1楼501对间（靠隔墙）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42.97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桑园路46号宿舍楼西单元1楼502对间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桑园路46号宿舍楼西单元1楼503对间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桑园路46号宿舍楼西单元1楼504对间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桑园路46号宿舍楼西单元1楼505南户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桑园路46号宿舍楼西单元2楼602对间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桑园路46号宿舍楼西单元2楼603对间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桑园路46号宿舍楼西单元2楼604对间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桑园路46号宿舍楼西单元2楼606南户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13.72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550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桑园路46号宿舍楼西单元2楼607南户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桑园路46号宿舍楼西单元2楼608南户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桑园路46号宿舍楼西单元2楼609南户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桑园路46号宿舍楼西单元2楼610南户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桑园路46号宿舍楼西单元2楼611北户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桑园路46号宿舍楼西单元2楼612北户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桑园路46号宿舍楼西单元2楼613北户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桑园路46号宿舍楼西单元2楼614北户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桑园路46号宿舍楼西单元3楼704对间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桑园路46号宿舍楼西单元3楼705南户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桑园路46号宿舍楼西单元3楼706南户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13.72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桑园路46号宿舍楼西单元3楼707南户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桑园路46号宿舍楼西单元3楼708南户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桑园路46号宿舍楼西单元3楼709南户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桑园路46号宿舍楼西单元3楼710南户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桑园路46号宿舍楼西单元3楼711北户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桑园路46号宿舍楼西单元3楼712北户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桑园路46号宿舍楼西单元3楼713北户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桑园路46号宿舍楼西单元3楼714北户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桑园路46号宿舍楼西单元4楼801对间（靠隔墙）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42.97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1100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桑园路46号宿舍楼西单元4楼802对间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桑园路46号宿舍楼西单元4楼803对间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桑园路46号宿舍楼西单元4楼804对间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30.38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867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桑园路46号宿舍楼西单元4楼805南户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桑园路46号宿舍楼西单元4楼806南户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13.72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550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桑园路46号宿舍楼西单元4楼807南户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桑园路46号宿舍楼西单元4楼808南户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桑园路46号宿舍楼西单元4楼809南户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桑园路46号宿舍楼西单元4楼810南户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桑园路46号宿舍楼西单元4楼811北户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桑园路46号宿舍楼西单元4楼812北户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桑园路46号宿舍楼西单元4楼813北户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  <w:tr w:rsidR="0065551D" w:rsidRPr="00C71AFA" w:rsidTr="0065551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济钢集团有限公司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65551D" w:rsidRDefault="0065551D" w:rsidP="0065551D">
            <w:pPr>
              <w:jc w:val="center"/>
              <w:rPr>
                <w:sz w:val="16"/>
                <w:szCs w:val="16"/>
              </w:rPr>
            </w:pPr>
            <w:r w:rsidRPr="0065551D">
              <w:rPr>
                <w:rFonts w:hint="eastAsia"/>
                <w:sz w:val="16"/>
                <w:szCs w:val="16"/>
              </w:rPr>
              <w:t>桑园路</w:t>
            </w:r>
            <w:r w:rsidRPr="0065551D">
              <w:rPr>
                <w:rFonts w:hint="eastAsia"/>
                <w:sz w:val="16"/>
                <w:szCs w:val="16"/>
              </w:rPr>
              <w:t>46</w:t>
            </w:r>
            <w:r w:rsidRPr="0065551D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桑园路46号宿舍楼西单元4楼814北户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15.19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1D" w:rsidRPr="00C71AFA" w:rsidRDefault="0065551D" w:rsidP="00655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C71AFA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575</w:t>
            </w:r>
          </w:p>
        </w:tc>
      </w:tr>
    </w:tbl>
    <w:p w:rsidR="00652B15" w:rsidRDefault="00C71AFA" w:rsidP="00652B15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52B15">
        <w:rPr>
          <w:rFonts w:ascii="黑体" w:eastAsia="黑体" w:hAnsi="黑体" w:hint="eastAsia"/>
          <w:sz w:val="32"/>
          <w:szCs w:val="32"/>
        </w:rPr>
        <w:t>、出租用途</w:t>
      </w:r>
    </w:p>
    <w:p w:rsidR="00652B15" w:rsidRDefault="00652B15" w:rsidP="00652B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居住使用（不得转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 w:rsidRPr="00953490">
        <w:rPr>
          <w:rFonts w:ascii="仿宋_GB2312" w:eastAsia="仿宋_GB2312" w:hint="eastAsia"/>
          <w:sz w:val="32"/>
          <w:szCs w:val="32"/>
        </w:rPr>
        <w:t>不得存放危险、易燃易爆等违法违规物品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652B15" w:rsidRDefault="00652B15" w:rsidP="00652B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承租方承担租赁期限内的</w:t>
      </w:r>
      <w:r w:rsidRPr="00953490">
        <w:rPr>
          <w:rFonts w:ascii="仿宋_GB2312" w:eastAsia="仿宋_GB2312" w:hint="eastAsia"/>
          <w:sz w:val="32"/>
          <w:szCs w:val="32"/>
        </w:rPr>
        <w:t>水、电、气、暖、网、物业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及</w:t>
      </w:r>
      <w:r w:rsidRPr="00953490">
        <w:rPr>
          <w:rFonts w:ascii="仿宋_GB2312" w:eastAsia="仿宋_GB2312" w:hint="eastAsia"/>
          <w:sz w:val="32"/>
          <w:szCs w:val="32"/>
        </w:rPr>
        <w:t>房屋及所属设施（包括室内水、电、燃气、暖气等）的管理、维修、保养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费用。</w:t>
      </w:r>
    </w:p>
    <w:p w:rsidR="00F732A1" w:rsidRDefault="0065551D" w:rsidP="00652B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租金</w:t>
      </w:r>
      <w:r w:rsidR="00F732A1">
        <w:rPr>
          <w:rFonts w:ascii="仿宋_GB2312" w:eastAsia="仿宋_GB2312" w:hint="eastAsia"/>
          <w:sz w:val="32"/>
          <w:szCs w:val="32"/>
        </w:rPr>
        <w:t>按</w:t>
      </w:r>
      <w:r w:rsidR="00F732A1">
        <w:rPr>
          <w:rFonts w:ascii="仿宋_GB2312" w:eastAsia="仿宋_GB2312"/>
          <w:sz w:val="32"/>
          <w:szCs w:val="32"/>
        </w:rPr>
        <w:t>年度交纳，不足一年的一次性交纳。</w:t>
      </w:r>
    </w:p>
    <w:p w:rsidR="00652B15" w:rsidRDefault="00C71AFA" w:rsidP="00652B15">
      <w:pPr>
        <w:pStyle w:val="2"/>
        <w:spacing w:line="58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52B1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租赁</w:t>
      </w:r>
      <w:r>
        <w:rPr>
          <w:rFonts w:ascii="黑体" w:eastAsia="黑体" w:hAnsi="黑体"/>
          <w:sz w:val="32"/>
          <w:szCs w:val="32"/>
        </w:rPr>
        <w:t>流程</w:t>
      </w:r>
    </w:p>
    <w:p w:rsidR="00C71AFA" w:rsidRDefault="00652B15" w:rsidP="00652B15">
      <w:pPr>
        <w:spacing w:line="58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C71AFA">
        <w:rPr>
          <w:rFonts w:ascii="仿宋_GB2312" w:eastAsia="仿宋_GB2312" w:hAnsi="仿宋" w:hint="eastAsia"/>
          <w:sz w:val="32"/>
          <w:szCs w:val="32"/>
        </w:rPr>
        <w:t>有</w:t>
      </w:r>
      <w:r w:rsidR="00C71AFA">
        <w:rPr>
          <w:rFonts w:ascii="仿宋_GB2312" w:eastAsia="仿宋_GB2312" w:hAnsi="仿宋"/>
          <w:sz w:val="32"/>
          <w:szCs w:val="32"/>
        </w:rPr>
        <w:t>意者</w:t>
      </w:r>
      <w:r w:rsidR="00C71AFA">
        <w:rPr>
          <w:rFonts w:ascii="仿宋_GB2312" w:eastAsia="仿宋_GB2312" w:hAnsi="仿宋" w:hint="eastAsia"/>
          <w:sz w:val="32"/>
          <w:szCs w:val="32"/>
        </w:rPr>
        <w:t>可</w:t>
      </w:r>
      <w:r w:rsidR="00C71AFA">
        <w:rPr>
          <w:rFonts w:ascii="仿宋_GB2312" w:eastAsia="仿宋_GB2312" w:hAnsi="仿宋"/>
          <w:sz w:val="32"/>
          <w:szCs w:val="32"/>
        </w:rPr>
        <w:t>电话联系</w:t>
      </w:r>
      <w:r w:rsidR="00C71AFA">
        <w:rPr>
          <w:rFonts w:ascii="仿宋_GB2312" w:eastAsia="仿宋_GB2312" w:hAnsi="仿宋" w:hint="eastAsia"/>
          <w:sz w:val="32"/>
          <w:szCs w:val="32"/>
        </w:rPr>
        <w:t>宋</w:t>
      </w:r>
      <w:r w:rsidR="00C71AFA">
        <w:rPr>
          <w:rFonts w:ascii="仿宋_GB2312" w:eastAsia="仿宋_GB2312" w:hAnsi="仿宋"/>
          <w:sz w:val="32"/>
          <w:szCs w:val="32"/>
        </w:rPr>
        <w:t>先生</w:t>
      </w:r>
      <w:r w:rsidR="00C71AFA">
        <w:rPr>
          <w:rFonts w:ascii="仿宋_GB2312" w:eastAsia="仿宋_GB2312" w:hAnsi="仿宋" w:hint="eastAsia"/>
          <w:sz w:val="32"/>
          <w:szCs w:val="32"/>
        </w:rPr>
        <w:t>，电话：</w:t>
      </w:r>
      <w:r w:rsidR="006643A2">
        <w:rPr>
          <w:rFonts w:ascii="仿宋_GB2312" w:eastAsia="仿宋_GB2312" w:hAnsi="仿宋"/>
          <w:sz w:val="32"/>
          <w:szCs w:val="32"/>
        </w:rPr>
        <w:t>18560117109</w:t>
      </w:r>
      <w:r w:rsidR="00C71AFA">
        <w:rPr>
          <w:rFonts w:ascii="仿宋_GB2312" w:eastAsia="仿宋_GB2312" w:hAnsi="仿宋" w:hint="eastAsia"/>
          <w:sz w:val="32"/>
          <w:szCs w:val="32"/>
        </w:rPr>
        <w:t>。</w:t>
      </w:r>
    </w:p>
    <w:p w:rsidR="00652B15" w:rsidRDefault="00C71AFA" w:rsidP="00652B15">
      <w:pPr>
        <w:spacing w:line="58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.确定租赁意向后，</w:t>
      </w:r>
      <w:r>
        <w:rPr>
          <w:rFonts w:ascii="仿宋_GB2312" w:eastAsia="仿宋_GB2312" w:hAnsi="仿宋" w:hint="eastAsia"/>
          <w:sz w:val="32"/>
          <w:szCs w:val="32"/>
        </w:rPr>
        <w:t>在济钢集团有限公司阳光购销平台（</w:t>
      </w:r>
      <w:hyperlink r:id="rId6" w:history="1">
        <w:r w:rsidR="00F732A1" w:rsidRPr="00D01D02">
          <w:rPr>
            <w:rStyle w:val="a6"/>
            <w:rFonts w:ascii="仿宋_GB2312" w:eastAsia="仿宋_GB2312" w:hAnsi="仿宋" w:hint="eastAsia"/>
            <w:sz w:val="32"/>
            <w:szCs w:val="32"/>
          </w:rPr>
          <w:t>http://bidding.jigang.com.cn</w:t>
        </w:r>
      </w:hyperlink>
      <w:r w:rsidR="00F732A1">
        <w:rPr>
          <w:rFonts w:ascii="仿宋_GB2312" w:eastAsia="仿宋_GB2312" w:hAnsi="仿宋" w:hint="eastAsia"/>
          <w:sz w:val="32"/>
          <w:szCs w:val="32"/>
        </w:rPr>
        <w:t>注册</w:t>
      </w:r>
      <w:r w:rsidR="00F732A1">
        <w:rPr>
          <w:rFonts w:ascii="仿宋_GB2312" w:eastAsia="仿宋_GB2312" w:hAnsi="仿宋"/>
          <w:sz w:val="32"/>
          <w:szCs w:val="32"/>
        </w:rPr>
        <w:t>并交纳竞租保证金</w:t>
      </w:r>
      <w:r w:rsidR="0065551D">
        <w:rPr>
          <w:rFonts w:ascii="仿宋_GB2312" w:eastAsia="仿宋_GB2312" w:hAnsi="仿宋" w:hint="eastAsia"/>
          <w:sz w:val="32"/>
          <w:szCs w:val="32"/>
        </w:rPr>
        <w:t>，</w:t>
      </w:r>
      <w:r w:rsidR="0065551D">
        <w:rPr>
          <w:rFonts w:ascii="仿宋_GB2312" w:eastAsia="仿宋_GB2312" w:hAnsi="仿宋"/>
          <w:sz w:val="32"/>
          <w:szCs w:val="32"/>
        </w:rPr>
        <w:t>按</w:t>
      </w:r>
      <w:r w:rsidR="003602B9">
        <w:rPr>
          <w:rFonts w:ascii="仿宋_GB2312" w:eastAsia="仿宋_GB2312" w:hAnsi="仿宋" w:hint="eastAsia"/>
          <w:sz w:val="32"/>
          <w:szCs w:val="32"/>
        </w:rPr>
        <w:t>公告</w:t>
      </w:r>
      <w:r w:rsidR="0065551D">
        <w:rPr>
          <w:rFonts w:ascii="仿宋_GB2312" w:eastAsia="仿宋_GB2312" w:hAnsi="仿宋"/>
          <w:sz w:val="32"/>
          <w:szCs w:val="32"/>
        </w:rPr>
        <w:t>时间</w:t>
      </w:r>
      <w:r w:rsidR="00F732A1">
        <w:rPr>
          <w:rFonts w:ascii="仿宋_GB2312" w:eastAsia="仿宋_GB2312" w:hAnsi="仿宋" w:hint="eastAsia"/>
          <w:sz w:val="32"/>
          <w:szCs w:val="32"/>
        </w:rPr>
        <w:t>参加</w:t>
      </w:r>
      <w:r w:rsidR="00F732A1">
        <w:rPr>
          <w:rFonts w:ascii="仿宋_GB2312" w:eastAsia="仿宋_GB2312" w:hAnsi="仿宋"/>
          <w:sz w:val="32"/>
          <w:szCs w:val="32"/>
        </w:rPr>
        <w:t>竞租</w:t>
      </w:r>
      <w:r w:rsidR="00F732A1">
        <w:rPr>
          <w:rFonts w:ascii="仿宋_GB2312" w:eastAsia="仿宋_GB2312" w:hAnsi="仿宋" w:hint="eastAsia"/>
          <w:sz w:val="32"/>
          <w:szCs w:val="32"/>
        </w:rPr>
        <w:t>（</w:t>
      </w:r>
      <w:r w:rsidR="00F732A1">
        <w:rPr>
          <w:rFonts w:ascii="仿宋_GB2312" w:eastAsia="仿宋_GB2312" w:hAnsi="仿宋"/>
          <w:sz w:val="32"/>
          <w:szCs w:val="32"/>
        </w:rPr>
        <w:t>详见竞租公告）</w:t>
      </w:r>
      <w:r w:rsidR="00652B15">
        <w:rPr>
          <w:rFonts w:ascii="仿宋_GB2312" w:eastAsia="仿宋_GB2312" w:hAnsi="仿宋" w:hint="eastAsia"/>
          <w:sz w:val="32"/>
          <w:szCs w:val="32"/>
        </w:rPr>
        <w:t>。</w:t>
      </w:r>
      <w:r w:rsidR="00652B15">
        <w:rPr>
          <w:rFonts w:ascii="仿宋_GB2312" w:eastAsia="仿宋_GB2312" w:hAnsi="仿宋" w:hint="eastAsia"/>
          <w:sz w:val="32"/>
          <w:szCs w:val="32"/>
        </w:rPr>
        <w:br/>
        <w:t xml:space="preserve">   </w:t>
      </w:r>
      <w:r w:rsidR="00F732A1">
        <w:rPr>
          <w:rFonts w:ascii="仿宋_GB2312" w:eastAsia="仿宋_GB2312" w:hAnsi="仿宋"/>
          <w:sz w:val="32"/>
          <w:szCs w:val="32"/>
        </w:rPr>
        <w:t xml:space="preserve"> 3</w:t>
      </w:r>
      <w:r w:rsidR="00652B15">
        <w:rPr>
          <w:rFonts w:ascii="仿宋_GB2312" w:eastAsia="仿宋_GB2312" w:hAnsi="仿宋"/>
          <w:sz w:val="32"/>
          <w:szCs w:val="32"/>
        </w:rPr>
        <w:t>.</w:t>
      </w:r>
      <w:r w:rsidR="00652B15">
        <w:rPr>
          <w:rFonts w:ascii="仿宋_GB2312" w:eastAsia="仿宋_GB2312" w:hAnsi="仿宋" w:hint="eastAsia"/>
          <w:sz w:val="32"/>
          <w:szCs w:val="32"/>
        </w:rPr>
        <w:t>竞得人</w:t>
      </w:r>
      <w:r w:rsidR="00F732A1">
        <w:rPr>
          <w:rFonts w:ascii="仿宋_GB2312" w:eastAsia="仿宋_GB2312" w:hAnsi="仿宋" w:hint="eastAsia"/>
          <w:sz w:val="32"/>
          <w:szCs w:val="32"/>
        </w:rPr>
        <w:t>与</w:t>
      </w:r>
      <w:r w:rsidR="00F732A1">
        <w:rPr>
          <w:rFonts w:ascii="仿宋_GB2312" w:eastAsia="仿宋_GB2312" w:hAnsi="仿宋"/>
          <w:sz w:val="32"/>
          <w:szCs w:val="32"/>
        </w:rPr>
        <w:t>我公司签订租赁协议</w:t>
      </w:r>
      <w:r w:rsidR="00F732A1">
        <w:rPr>
          <w:rFonts w:ascii="仿宋_GB2312" w:eastAsia="仿宋_GB2312" w:hAnsi="仿宋" w:hint="eastAsia"/>
          <w:sz w:val="32"/>
          <w:szCs w:val="32"/>
        </w:rPr>
        <w:t>，</w:t>
      </w:r>
      <w:r w:rsidR="00F732A1">
        <w:rPr>
          <w:rFonts w:ascii="仿宋_GB2312" w:eastAsia="仿宋_GB2312" w:hAnsi="仿宋"/>
          <w:sz w:val="32"/>
          <w:szCs w:val="32"/>
        </w:rPr>
        <w:t>办理入住手续</w:t>
      </w:r>
      <w:r w:rsidR="00652B15">
        <w:rPr>
          <w:rFonts w:ascii="仿宋_GB2312" w:eastAsia="仿宋_GB2312" w:hAnsi="仿宋" w:hint="eastAsia"/>
          <w:sz w:val="32"/>
          <w:szCs w:val="32"/>
        </w:rPr>
        <w:t>。</w:t>
      </w:r>
    </w:p>
    <w:p w:rsidR="00652B15" w:rsidRDefault="00652B15" w:rsidP="00652B15">
      <w:pPr>
        <w:tabs>
          <w:tab w:val="left" w:pos="7700"/>
        </w:tabs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3602B9" w:rsidRPr="0075191E" w:rsidRDefault="003602B9" w:rsidP="00652B15">
      <w:pPr>
        <w:tabs>
          <w:tab w:val="left" w:pos="7700"/>
        </w:tabs>
        <w:spacing w:line="580" w:lineRule="exact"/>
        <w:rPr>
          <w:rFonts w:ascii="仿宋_GB2312" w:eastAsia="仿宋_GB2312" w:hAnsi="仿宋"/>
          <w:sz w:val="32"/>
          <w:szCs w:val="32"/>
        </w:rPr>
      </w:pPr>
    </w:p>
    <w:p w:rsidR="00652B15" w:rsidRDefault="00652B15" w:rsidP="00652B15">
      <w:pPr>
        <w:wordWrap w:val="0"/>
        <w:spacing w:line="580" w:lineRule="exact"/>
        <w:ind w:left="3840" w:right="480" w:hangingChars="1200" w:hanging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>山东济钢城市服务</w:t>
      </w:r>
      <w:r>
        <w:rPr>
          <w:rFonts w:ascii="仿宋_GB2312" w:eastAsia="仿宋_GB2312" w:hAnsi="仿宋"/>
          <w:sz w:val="32"/>
          <w:szCs w:val="32"/>
        </w:rPr>
        <w:t>有限公司</w:t>
      </w:r>
    </w:p>
    <w:p w:rsidR="00652B15" w:rsidRDefault="00652B15" w:rsidP="00652B15">
      <w:pPr>
        <w:wordWrap w:val="0"/>
        <w:spacing w:line="580" w:lineRule="exact"/>
        <w:ind w:right="480" w:firstLineChars="1300" w:firstLine="4160"/>
      </w:pPr>
      <w:r>
        <w:rPr>
          <w:rFonts w:ascii="仿宋_GB2312" w:eastAsia="仿宋_GB2312" w:hAnsi="仿宋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EA324C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EA324C">
        <w:rPr>
          <w:rFonts w:ascii="仿宋_GB2312" w:eastAsia="仿宋_GB2312" w:hAnsi="仿宋" w:hint="eastAsia"/>
          <w:sz w:val="32"/>
          <w:szCs w:val="32"/>
        </w:rPr>
        <w:t>1</w:t>
      </w:r>
      <w:r w:rsidR="0065551D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652B15" w:rsidRDefault="00652B15" w:rsidP="00652B15"/>
    <w:p w:rsidR="005B1473" w:rsidRDefault="005B1473"/>
    <w:sectPr w:rsidR="005B1473" w:rsidSect="005742C3">
      <w:footerReference w:type="default" r:id="rId7"/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6A" w:rsidRDefault="008C156A" w:rsidP="00652B15">
      <w:r>
        <w:separator/>
      </w:r>
    </w:p>
  </w:endnote>
  <w:endnote w:type="continuationSeparator" w:id="0">
    <w:p w:rsidR="008C156A" w:rsidRDefault="008C156A" w:rsidP="0065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C3" w:rsidRDefault="00614B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7FFD7" wp14:editId="327E81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29972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42C3" w:rsidRDefault="00614B90">
                          <w:pPr>
                            <w:pStyle w:val="a4"/>
                            <w:rPr>
                              <w:rFonts w:ascii="黑体" w:eastAsia="黑体" w:hAnsi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E63156">
                            <w:rPr>
                              <w:rFonts w:ascii="黑体" w:eastAsia="黑体" w:hAnsi="黑体" w:cs="黑体"/>
                              <w:noProof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7FF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23.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vXHgIAAB0EAAAOAAAAZHJzL2Uyb0RvYy54bWysU8uO0zAU3SPxD5b3NG1HzDBR01GZURFS&#10;xYxUEGvXcZoIv2S7TYYPgD9gxYY939Xv4Nhp2hGwQmycG99zn+d4dtMpSfbC+cbogk5GY0qE5qZs&#10;9LagH94vX7yixAemSyaNFgV9FJ7ezJ8/m7U2F1NTG1kKR5BE+7y1Ba1DsHmWeV4LxfzIWKHhrIxT&#10;LODXbbPSsRbZlcym4/Fl1hpXWme48B63d72TzlP+qhI83FeVF4HIgqK3kE6Xzk08s/mM5VvHbN3w&#10;YxvsH7pQrNEoekp1xwIjO9f8kUo13BlvqjDiRmWmqhou0gyYZjL+bZp1zaxIs2A53p7W5P9fWv5u&#10;/+BIU4I7SjRToOjw7evh+8/Djy9kEtfTWp8DtbbAhe616SI0jurtyvBPHpDsCaYP8EBHTFc5Fb8Y&#10;lCAQDDyeti66QDguL68uJnBweKbX11fTREp2jrXOhzfCKBKNgjpwmuqz/cqHWJ3lAySW0mbZSJl4&#10;lZq0yH/xcpwCTh5ESH1su+80DhC6TXecd2PKR4zrTK8Xb/myQfEV8+GBOQgE/UL04R5HJQ2KmKNF&#10;SW3c57/dRzx4g5eSFoIrqMaLoES+1eAzanMw3GBsBkPv1K2BgsERekkmAlyQg1k5oz7iJSxiDbiY&#10;5qhU0DCYt6EXPV4SF4tFAkGBloWVXlt+5nSxC1hg2mtcSr+J466gwbTu43uJIn/6n1DnVz3/BQAA&#10;//8DAFBLAwQUAAYACAAAACEA5Vwh+NsAAAADAQAADwAAAGRycy9kb3ducmV2LnhtbEyPwWrDMBBE&#10;74X+g9hCbolcx6TB9TqYQg+FXhr30N4Ua2ObWithKYmTr6/SS3pZGGaYeVtsJjOII42+t4zwuEhA&#10;EDdW99wifNav8zUIHxRrNVgmhDN52JT3d4XKtT3xBx23oRWxhH2uELoQXC6lbzoyyi+sI47e3o5G&#10;hSjHVupRnWK5GWSaJCtpVM9xoVOOXjpqfrYHgxDe3Dqt2kvm3i/f+7qulj77WiLOHqbqGUSgKdzC&#10;cMWP6FBGpp09sPZiQIiPhL979ZIViB1C9pSCLAv5n738BQAA//8DAFBLAQItABQABgAIAAAAIQC2&#10;gziS/gAAAOEBAAATAAAAAAAAAAAAAAAAAAAAAABbQ29udGVudF9UeXBlc10ueG1sUEsBAi0AFAAG&#10;AAgAAAAhADj9If/WAAAAlAEAAAsAAAAAAAAAAAAAAAAALwEAAF9yZWxzLy5yZWxzUEsBAi0AFAAG&#10;AAgAAAAhAH/uW9ceAgAAHQQAAA4AAAAAAAAAAAAAAAAALgIAAGRycy9lMm9Eb2MueG1sUEsBAi0A&#10;FAAGAAgAAAAhAOVcIfjbAAAAAwEAAA8AAAAAAAAAAAAAAAAAeAQAAGRycy9kb3ducmV2LnhtbFBL&#10;BQYAAAAABAAEAPMAAACABQAAAAA=&#10;" filled="f" stroked="f" strokeweight=".5pt">
              <v:path arrowok="t"/>
              <v:textbox style="mso-fit-shape-to-text:t" inset="0,0,0,0">
                <w:txbxContent>
                  <w:p w:rsidR="005742C3" w:rsidRDefault="00614B90">
                    <w:pPr>
                      <w:pStyle w:val="a4"/>
                      <w:rPr>
                        <w:rFonts w:ascii="黑体" w:eastAsia="黑体" w:hAnsi="黑体" w:cs="黑体"/>
                        <w:sz w:val="21"/>
                        <w:szCs w:val="21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fldChar w:fldCharType="separate"/>
                    </w:r>
                    <w:r w:rsidR="00E63156">
                      <w:rPr>
                        <w:rFonts w:ascii="黑体" w:eastAsia="黑体" w:hAnsi="黑体" w:cs="黑体"/>
                        <w:noProof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黑体" w:eastAsia="黑体" w:hAnsi="黑体" w:cs="黑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6A" w:rsidRDefault="008C156A" w:rsidP="00652B15">
      <w:r>
        <w:separator/>
      </w:r>
    </w:p>
  </w:footnote>
  <w:footnote w:type="continuationSeparator" w:id="0">
    <w:p w:rsidR="008C156A" w:rsidRDefault="008C156A" w:rsidP="0065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sota_documentID" w:val="8522770576385421312"/>
  </w:docVars>
  <w:rsids>
    <w:rsidRoot w:val="006513D3"/>
    <w:rsid w:val="00017601"/>
    <w:rsid w:val="000A762B"/>
    <w:rsid w:val="000D2105"/>
    <w:rsid w:val="00106E1D"/>
    <w:rsid w:val="0013700C"/>
    <w:rsid w:val="00140D14"/>
    <w:rsid w:val="0019182B"/>
    <w:rsid w:val="001B2C5E"/>
    <w:rsid w:val="00270187"/>
    <w:rsid w:val="002E371C"/>
    <w:rsid w:val="003058F8"/>
    <w:rsid w:val="003602B9"/>
    <w:rsid w:val="0038758C"/>
    <w:rsid w:val="003B3BF6"/>
    <w:rsid w:val="003D7078"/>
    <w:rsid w:val="00475203"/>
    <w:rsid w:val="004C3690"/>
    <w:rsid w:val="005B1473"/>
    <w:rsid w:val="005C54F0"/>
    <w:rsid w:val="00614B90"/>
    <w:rsid w:val="006513D3"/>
    <w:rsid w:val="00652B15"/>
    <w:rsid w:val="0065551D"/>
    <w:rsid w:val="006643A2"/>
    <w:rsid w:val="007E2C15"/>
    <w:rsid w:val="00814215"/>
    <w:rsid w:val="00853F01"/>
    <w:rsid w:val="008C156A"/>
    <w:rsid w:val="008C587A"/>
    <w:rsid w:val="00971C19"/>
    <w:rsid w:val="009A4F86"/>
    <w:rsid w:val="00B36AC3"/>
    <w:rsid w:val="00B8590F"/>
    <w:rsid w:val="00BA52FC"/>
    <w:rsid w:val="00C71AFA"/>
    <w:rsid w:val="00CB335A"/>
    <w:rsid w:val="00CC37B2"/>
    <w:rsid w:val="00D0326B"/>
    <w:rsid w:val="00DB7847"/>
    <w:rsid w:val="00DE0128"/>
    <w:rsid w:val="00E176ED"/>
    <w:rsid w:val="00E311A6"/>
    <w:rsid w:val="00E63156"/>
    <w:rsid w:val="00EA324C"/>
    <w:rsid w:val="00F045A6"/>
    <w:rsid w:val="00F46396"/>
    <w:rsid w:val="00F573B9"/>
    <w:rsid w:val="00F732A1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A7252-C689-460C-9DB0-9B39FB9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2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2B15"/>
    <w:rPr>
      <w:sz w:val="18"/>
      <w:szCs w:val="18"/>
    </w:rPr>
  </w:style>
  <w:style w:type="character" w:customStyle="1" w:styleId="2Char">
    <w:name w:val="正文首行缩进 2 Char"/>
    <w:link w:val="2"/>
    <w:qFormat/>
    <w:rsid w:val="00652B15"/>
    <w:rPr>
      <w:rFonts w:ascii="仿宋_GB2312" w:eastAsia="仿宋_GB2312" w:hAnsi="Calibri" w:cs="Times New Roman"/>
      <w:sz w:val="28"/>
    </w:rPr>
  </w:style>
  <w:style w:type="paragraph" w:styleId="a5">
    <w:name w:val="Body Text Indent"/>
    <w:basedOn w:val="a"/>
    <w:link w:val="Char1"/>
    <w:uiPriority w:val="99"/>
    <w:semiHidden/>
    <w:unhideWhenUsed/>
    <w:rsid w:val="00652B1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52B15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652B15"/>
    <w:pPr>
      <w:spacing w:after="0" w:line="480" w:lineRule="auto"/>
      <w:ind w:leftChars="0" w:left="0" w:firstLineChars="200" w:firstLine="420"/>
    </w:pPr>
    <w:rPr>
      <w:rFonts w:ascii="仿宋_GB2312" w:eastAsia="仿宋_GB2312"/>
      <w:sz w:val="28"/>
    </w:rPr>
  </w:style>
  <w:style w:type="character" w:customStyle="1" w:styleId="2Char1">
    <w:name w:val="正文首行缩进 2 Char1"/>
    <w:basedOn w:val="Char1"/>
    <w:uiPriority w:val="99"/>
    <w:semiHidden/>
    <w:rsid w:val="00652B15"/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F73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dding.jigang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Songxuh</dc:creator>
  <cp:keywords/>
  <dc:description/>
  <cp:lastModifiedBy>宋绪辉</cp:lastModifiedBy>
  <cp:revision>30</cp:revision>
  <dcterms:created xsi:type="dcterms:W3CDTF">2024-01-07T08:38:00Z</dcterms:created>
  <dcterms:modified xsi:type="dcterms:W3CDTF">2024-09-13T03:12:00Z</dcterms:modified>
</cp:coreProperties>
</file>